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E5" w:rsidRDefault="00A36EC8"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4CE5" w:rsidRPr="009F3545" w:rsidRDefault="00B92B91" w:rsidP="009F3545">
      <w:pPr>
        <w:pStyle w:val="Heading1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BC1E407" wp14:editId="7855A3E7">
            <wp:simplePos x="0" y="0"/>
            <wp:positionH relativeFrom="margin">
              <wp:posOffset>3086100</wp:posOffset>
            </wp:positionH>
            <wp:positionV relativeFrom="margin">
              <wp:posOffset>718185</wp:posOffset>
            </wp:positionV>
            <wp:extent cx="3481705" cy="2400300"/>
            <wp:effectExtent l="190500" t="171450" r="213995" b="19050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705" cy="2400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glow rad="63500">
                        <a:schemeClr val="accent4">
                          <a:satMod val="175000"/>
                          <a:alpha val="40000"/>
                        </a:schemeClr>
                      </a:glow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545" w:rsidRPr="009F3545">
        <w:rPr>
          <w:sz w:val="32"/>
          <w:szCs w:val="32"/>
        </w:rPr>
        <w:t>EMDR CONSULTATION GROUP!</w:t>
      </w:r>
    </w:p>
    <w:p w:rsidR="003E4CE5" w:rsidRDefault="003E4CE5"/>
    <w:p w:rsidR="003E4CE5" w:rsidRDefault="003E4CE5"/>
    <w:p w:rsidR="003E4CE5" w:rsidRPr="00EE1794" w:rsidRDefault="00A36EC8">
      <w:pPr>
        <w:rPr>
          <w:color w:val="C00000"/>
          <w:sz w:val="32"/>
          <w:szCs w:val="32"/>
        </w:rPr>
      </w:pPr>
      <w:r w:rsidRPr="00EE1794">
        <w:rPr>
          <w:color w:val="C00000"/>
          <w:sz w:val="32"/>
          <w:szCs w:val="32"/>
        </w:rPr>
        <w:t>Stephen Weathersbee, MA, LMFT</w:t>
      </w:r>
    </w:p>
    <w:p w:rsidR="00A36EC8" w:rsidRPr="007E42B4" w:rsidRDefault="00076F5C" w:rsidP="00076F5C">
      <w:pPr>
        <w:pStyle w:val="Heading1"/>
      </w:pPr>
      <w:r>
        <w:t>Certified</w:t>
      </w:r>
      <w:r w:rsidR="00A36EC8" w:rsidRPr="007E42B4">
        <w:t xml:space="preserve"> EMDR</w:t>
      </w:r>
      <w:r>
        <w:t xml:space="preserve"> </w:t>
      </w:r>
      <w:r w:rsidRPr="007E42B4">
        <w:t>Therapist</w:t>
      </w:r>
      <w:r>
        <w:t xml:space="preserve">      </w:t>
      </w:r>
      <w:r w:rsidR="00585EDB">
        <w:t xml:space="preserve">  </w:t>
      </w:r>
      <w:r w:rsidR="00931E6B">
        <w:t xml:space="preserve">  Approved Consultant</w:t>
      </w:r>
    </w:p>
    <w:p w:rsidR="00076F5C" w:rsidRDefault="00076F5C">
      <w:pPr>
        <w:rPr>
          <w:sz w:val="24"/>
          <w:szCs w:val="24"/>
        </w:rPr>
      </w:pPr>
    </w:p>
    <w:p w:rsidR="00A36EC8" w:rsidRPr="009F3545" w:rsidRDefault="0053259C">
      <w:pPr>
        <w:rPr>
          <w:sz w:val="24"/>
          <w:szCs w:val="24"/>
        </w:rPr>
      </w:pPr>
      <w:r>
        <w:rPr>
          <w:sz w:val="24"/>
          <w:szCs w:val="24"/>
        </w:rPr>
        <w:t>Steve</w:t>
      </w:r>
      <w:r w:rsidR="00076F5C">
        <w:rPr>
          <w:sz w:val="24"/>
          <w:szCs w:val="24"/>
        </w:rPr>
        <w:t xml:space="preserve"> has</w:t>
      </w:r>
      <w:r w:rsidR="004A529D">
        <w:rPr>
          <w:sz w:val="24"/>
          <w:szCs w:val="24"/>
        </w:rPr>
        <w:t xml:space="preserve"> been practicing</w:t>
      </w:r>
      <w:r w:rsidR="00EE1794">
        <w:rPr>
          <w:sz w:val="24"/>
          <w:szCs w:val="24"/>
        </w:rPr>
        <w:t xml:space="preserve"> EMDR with a wide variety of populations over the years, including</w:t>
      </w:r>
      <w:r w:rsidR="00B9640A">
        <w:rPr>
          <w:sz w:val="24"/>
          <w:szCs w:val="24"/>
        </w:rPr>
        <w:t xml:space="preserve"> children, adolescents, and adults</w:t>
      </w:r>
      <w:r w:rsidR="00EE1794">
        <w:rPr>
          <w:sz w:val="24"/>
          <w:szCs w:val="24"/>
        </w:rPr>
        <w:t xml:space="preserve"> (couples too)</w:t>
      </w:r>
      <w:r w:rsidR="00931E6B">
        <w:rPr>
          <w:sz w:val="24"/>
          <w:szCs w:val="24"/>
        </w:rPr>
        <w:t xml:space="preserve">.  He is an Approved Consultant with EMDRIA, having been trained under </w:t>
      </w:r>
      <w:proofErr w:type="spellStart"/>
      <w:r w:rsidR="00931E6B">
        <w:rPr>
          <w:sz w:val="24"/>
          <w:szCs w:val="24"/>
        </w:rPr>
        <w:t>DaLene</w:t>
      </w:r>
      <w:proofErr w:type="spellEnd"/>
      <w:r w:rsidR="00931E6B">
        <w:rPr>
          <w:sz w:val="24"/>
          <w:szCs w:val="24"/>
        </w:rPr>
        <w:t xml:space="preserve"> Forester, PhD</w:t>
      </w:r>
      <w:r w:rsidR="00182FB5">
        <w:rPr>
          <w:sz w:val="24"/>
          <w:szCs w:val="24"/>
        </w:rPr>
        <w:t>.  His approach focuses on fidelity to the original 8 phase protocol, as taught by Dr. Francine Shapiro.  He</w:t>
      </w:r>
      <w:r w:rsidR="009F3545">
        <w:rPr>
          <w:sz w:val="24"/>
          <w:szCs w:val="24"/>
        </w:rPr>
        <w:t xml:space="preserve"> has witnessed the amazing healing effect of </w:t>
      </w:r>
      <w:r w:rsidR="00ED410B">
        <w:rPr>
          <w:sz w:val="24"/>
          <w:szCs w:val="24"/>
        </w:rPr>
        <w:t xml:space="preserve">using </w:t>
      </w:r>
      <w:r w:rsidR="009F3545">
        <w:rPr>
          <w:sz w:val="24"/>
          <w:szCs w:val="24"/>
        </w:rPr>
        <w:t>EMDR in the treatment of PTSD, Anxiety Disorders (includin</w:t>
      </w:r>
      <w:r w:rsidR="00EE1794">
        <w:rPr>
          <w:sz w:val="24"/>
          <w:szCs w:val="24"/>
        </w:rPr>
        <w:t>g</w:t>
      </w:r>
      <w:r w:rsidR="00B9640A">
        <w:rPr>
          <w:sz w:val="24"/>
          <w:szCs w:val="24"/>
        </w:rPr>
        <w:t xml:space="preserve"> Panic Disorder</w:t>
      </w:r>
      <w:r w:rsidR="00EE1794">
        <w:rPr>
          <w:sz w:val="24"/>
          <w:szCs w:val="24"/>
        </w:rPr>
        <w:t>, OCD</w:t>
      </w:r>
      <w:r w:rsidR="00B9640A">
        <w:rPr>
          <w:sz w:val="24"/>
          <w:szCs w:val="24"/>
        </w:rPr>
        <w:t xml:space="preserve">, </w:t>
      </w:r>
      <w:proofErr w:type="gramStart"/>
      <w:r w:rsidR="00B9640A">
        <w:rPr>
          <w:sz w:val="24"/>
          <w:szCs w:val="24"/>
        </w:rPr>
        <w:t>Specific</w:t>
      </w:r>
      <w:proofErr w:type="gramEnd"/>
      <w:r w:rsidR="00B9640A">
        <w:rPr>
          <w:sz w:val="24"/>
          <w:szCs w:val="24"/>
        </w:rPr>
        <w:t xml:space="preserve"> </w:t>
      </w:r>
      <w:r w:rsidR="009F3545">
        <w:rPr>
          <w:sz w:val="24"/>
          <w:szCs w:val="24"/>
        </w:rPr>
        <w:t>Phobias), addicti</w:t>
      </w:r>
      <w:r w:rsidR="00EE1794">
        <w:rPr>
          <w:sz w:val="24"/>
          <w:szCs w:val="24"/>
        </w:rPr>
        <w:t>ons, depression, and even psychotic disorders</w:t>
      </w:r>
      <w:r w:rsidR="009F3545">
        <w:rPr>
          <w:sz w:val="24"/>
          <w:szCs w:val="24"/>
        </w:rPr>
        <w:t xml:space="preserve">.  </w:t>
      </w:r>
      <w:r w:rsidR="00076F5C">
        <w:rPr>
          <w:sz w:val="24"/>
          <w:szCs w:val="24"/>
        </w:rPr>
        <w:t xml:space="preserve">                          </w:t>
      </w:r>
    </w:p>
    <w:p w:rsidR="001821DF" w:rsidRPr="004460FD" w:rsidRDefault="001821DF">
      <w:pPr>
        <w:rPr>
          <w:sz w:val="24"/>
          <w:szCs w:val="24"/>
        </w:rPr>
      </w:pPr>
      <w:r w:rsidRPr="004460FD">
        <w:rPr>
          <w:sz w:val="24"/>
          <w:szCs w:val="24"/>
        </w:rPr>
        <w:t xml:space="preserve">A group </w:t>
      </w:r>
      <w:r w:rsidR="00FC7A67" w:rsidRPr="004460FD">
        <w:rPr>
          <w:sz w:val="24"/>
          <w:szCs w:val="24"/>
        </w:rPr>
        <w:t xml:space="preserve">is now being formed to provide </w:t>
      </w:r>
      <w:r w:rsidRPr="004460FD">
        <w:rPr>
          <w:sz w:val="24"/>
          <w:szCs w:val="24"/>
        </w:rPr>
        <w:t>consultation for therapists who have completed the Basic Train</w:t>
      </w:r>
      <w:r w:rsidR="00B9640A" w:rsidRPr="004460FD">
        <w:rPr>
          <w:sz w:val="24"/>
          <w:szCs w:val="24"/>
        </w:rPr>
        <w:t>ing course and desire to further develop</w:t>
      </w:r>
      <w:r w:rsidRPr="004460FD">
        <w:rPr>
          <w:sz w:val="24"/>
          <w:szCs w:val="24"/>
        </w:rPr>
        <w:t xml:space="preserve"> their skills while accruing consultation hours toward certification.  EMDRIA guid</w:t>
      </w:r>
      <w:r w:rsidR="009F3545" w:rsidRPr="004460FD">
        <w:rPr>
          <w:sz w:val="24"/>
          <w:szCs w:val="24"/>
        </w:rPr>
        <w:t>elines permit you to do up to 10</w:t>
      </w:r>
      <w:r w:rsidRPr="004460FD">
        <w:rPr>
          <w:sz w:val="24"/>
          <w:szCs w:val="24"/>
        </w:rPr>
        <w:t xml:space="preserve"> </w:t>
      </w:r>
      <w:r w:rsidR="009F3545" w:rsidRPr="004460FD">
        <w:rPr>
          <w:sz w:val="24"/>
          <w:szCs w:val="24"/>
        </w:rPr>
        <w:t>consultation hours</w:t>
      </w:r>
      <w:r w:rsidRPr="004460FD">
        <w:rPr>
          <w:sz w:val="24"/>
          <w:szCs w:val="24"/>
        </w:rPr>
        <w:t xml:space="preserve"> as part of a group.  </w:t>
      </w:r>
      <w:r w:rsidR="009F3545" w:rsidRPr="004460FD">
        <w:rPr>
          <w:sz w:val="24"/>
          <w:szCs w:val="24"/>
        </w:rPr>
        <w:t>Consultation will be cond</w:t>
      </w:r>
      <w:r w:rsidR="00B9640A" w:rsidRPr="004460FD">
        <w:rPr>
          <w:sz w:val="24"/>
          <w:szCs w:val="24"/>
        </w:rPr>
        <w:t>ucted in two-</w:t>
      </w:r>
      <w:r w:rsidR="009F3545" w:rsidRPr="004460FD">
        <w:rPr>
          <w:sz w:val="24"/>
          <w:szCs w:val="24"/>
        </w:rPr>
        <w:t xml:space="preserve">hour sessions (see below for dates, times), with </w:t>
      </w:r>
      <w:r w:rsidR="00182FB5" w:rsidRPr="00413E79">
        <w:rPr>
          <w:sz w:val="24"/>
          <w:szCs w:val="24"/>
        </w:rPr>
        <w:t>telephone participation</w:t>
      </w:r>
      <w:r w:rsidR="00413E79">
        <w:rPr>
          <w:sz w:val="24"/>
          <w:szCs w:val="24"/>
        </w:rPr>
        <w:t xml:space="preserve"> via a toll-free number</w:t>
      </w:r>
      <w:r w:rsidR="009F3545" w:rsidRPr="004460FD">
        <w:rPr>
          <w:sz w:val="24"/>
          <w:szCs w:val="24"/>
        </w:rPr>
        <w:t xml:space="preserve">.  The cost for the 5 sessions (10 consultation hours) is </w:t>
      </w:r>
      <w:r w:rsidR="00182FB5">
        <w:rPr>
          <w:sz w:val="24"/>
          <w:szCs w:val="24"/>
        </w:rPr>
        <w:t>$3</w:t>
      </w:r>
      <w:r w:rsidR="00ED410B" w:rsidRPr="004460FD">
        <w:rPr>
          <w:sz w:val="24"/>
          <w:szCs w:val="24"/>
        </w:rPr>
        <w:t>5</w:t>
      </w:r>
      <w:r w:rsidR="00182FB5">
        <w:rPr>
          <w:sz w:val="24"/>
          <w:szCs w:val="24"/>
        </w:rPr>
        <w:t>0</w:t>
      </w:r>
      <w:r w:rsidR="00ED410B" w:rsidRPr="004460FD">
        <w:rPr>
          <w:sz w:val="24"/>
          <w:szCs w:val="24"/>
        </w:rPr>
        <w:t>.00 (full payment required prior to the first session).</w:t>
      </w:r>
    </w:p>
    <w:p w:rsidR="001821DF" w:rsidRPr="00F155DB" w:rsidRDefault="00B9640A" w:rsidP="00B9640A">
      <w:pPr>
        <w:rPr>
          <w:color w:val="002060"/>
        </w:rPr>
      </w:pPr>
      <w:r>
        <w:t>Sessions will be conducted:</w:t>
      </w:r>
    </w:p>
    <w:p w:rsidR="00B9640A" w:rsidRDefault="007F4114" w:rsidP="00B9640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color w:val="C00000"/>
          <w:sz w:val="20"/>
          <w:szCs w:val="20"/>
          <w:u w:val="single"/>
        </w:rPr>
        <w:t>January 12, 2015</w:t>
      </w:r>
      <w:r w:rsidR="00B9640A" w:rsidRPr="00F155DB">
        <w:rPr>
          <w:color w:val="C00000"/>
          <w:sz w:val="20"/>
          <w:szCs w:val="20"/>
        </w:rPr>
        <w:t xml:space="preserve">, 5:00-7:00 p.m. </w:t>
      </w:r>
      <w:r w:rsidR="00B9640A" w:rsidRPr="00896314">
        <w:rPr>
          <w:color w:val="C00000"/>
          <w:sz w:val="20"/>
          <w:szCs w:val="20"/>
        </w:rPr>
        <w:t xml:space="preserve">, Pacific </w:t>
      </w:r>
      <w:r w:rsidR="00B9640A" w:rsidRPr="00570A1E">
        <w:rPr>
          <w:color w:val="002060"/>
          <w:sz w:val="20"/>
          <w:szCs w:val="20"/>
        </w:rPr>
        <w:t>(6:00-8:00 Mountain; 7:00-9:00 Central; 8:00-10:00 Eastern)</w:t>
      </w:r>
    </w:p>
    <w:p w:rsidR="00B9640A" w:rsidRDefault="007F4114" w:rsidP="00B9640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color w:val="C00000"/>
          <w:sz w:val="20"/>
          <w:szCs w:val="20"/>
          <w:u w:val="single"/>
        </w:rPr>
        <w:t>February 9,2015</w:t>
      </w:r>
      <w:r w:rsidR="00B9640A" w:rsidRPr="00F155DB">
        <w:rPr>
          <w:color w:val="C00000"/>
          <w:sz w:val="20"/>
          <w:szCs w:val="20"/>
        </w:rPr>
        <w:t>, 5:00-7:00 p.m</w:t>
      </w:r>
      <w:r w:rsidR="00B9640A" w:rsidRPr="00896314">
        <w:rPr>
          <w:color w:val="C00000"/>
          <w:sz w:val="20"/>
          <w:szCs w:val="20"/>
        </w:rPr>
        <w:t xml:space="preserve">. , Pacific </w:t>
      </w:r>
      <w:r w:rsidR="00B9640A" w:rsidRPr="00570A1E">
        <w:rPr>
          <w:color w:val="002060"/>
          <w:sz w:val="20"/>
          <w:szCs w:val="20"/>
        </w:rPr>
        <w:t>(6:00-8:00 Mountain; 7:00-9:00 Central; 8:00-10:00 Eastern)</w:t>
      </w:r>
    </w:p>
    <w:p w:rsidR="00B9640A" w:rsidRDefault="007F4114" w:rsidP="00B9640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color w:val="C00000"/>
          <w:sz w:val="20"/>
          <w:szCs w:val="20"/>
          <w:u w:val="single"/>
        </w:rPr>
        <w:t>March 9, 2015</w:t>
      </w:r>
      <w:r w:rsidR="00B9640A" w:rsidRPr="00F155DB">
        <w:rPr>
          <w:color w:val="C00000"/>
          <w:sz w:val="20"/>
          <w:szCs w:val="20"/>
        </w:rPr>
        <w:t>, 5:00-7:00 p.m</w:t>
      </w:r>
      <w:r w:rsidR="00B9640A" w:rsidRPr="00B9640A">
        <w:rPr>
          <w:sz w:val="20"/>
          <w:szCs w:val="20"/>
        </w:rPr>
        <w:t xml:space="preserve">. </w:t>
      </w:r>
      <w:r w:rsidR="00B9640A" w:rsidRPr="00896314">
        <w:rPr>
          <w:color w:val="C00000"/>
          <w:sz w:val="20"/>
          <w:szCs w:val="20"/>
        </w:rPr>
        <w:t xml:space="preserve">, Pacific </w:t>
      </w:r>
      <w:r w:rsidR="00B9640A" w:rsidRPr="00570A1E">
        <w:rPr>
          <w:color w:val="002060"/>
          <w:sz w:val="20"/>
          <w:szCs w:val="20"/>
        </w:rPr>
        <w:t>(6:00-8:00 Mountain; 7:00-9:00 Central; 8:00-10:00 Eastern)</w:t>
      </w:r>
    </w:p>
    <w:p w:rsidR="0053259C" w:rsidRDefault="007F4114" w:rsidP="00B9640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color w:val="C00000"/>
          <w:sz w:val="20"/>
          <w:szCs w:val="20"/>
          <w:u w:val="single"/>
        </w:rPr>
        <w:t>April</w:t>
      </w:r>
      <w:r w:rsidR="00931E6B">
        <w:rPr>
          <w:color w:val="C00000"/>
          <w:sz w:val="20"/>
          <w:szCs w:val="20"/>
          <w:u w:val="single"/>
        </w:rPr>
        <w:t xml:space="preserve"> </w:t>
      </w:r>
      <w:r>
        <w:rPr>
          <w:color w:val="C00000"/>
          <w:sz w:val="20"/>
          <w:szCs w:val="20"/>
          <w:u w:val="single"/>
        </w:rPr>
        <w:t>13</w:t>
      </w:r>
      <w:r w:rsidR="00806656">
        <w:rPr>
          <w:color w:val="C00000"/>
          <w:sz w:val="20"/>
          <w:szCs w:val="20"/>
          <w:u w:val="single"/>
        </w:rPr>
        <w:t>, 2015</w:t>
      </w:r>
      <w:r w:rsidR="00B9640A" w:rsidRPr="00F155DB">
        <w:rPr>
          <w:color w:val="C00000"/>
          <w:sz w:val="20"/>
          <w:szCs w:val="20"/>
        </w:rPr>
        <w:t xml:space="preserve">, 5:00-7:00 p.m. </w:t>
      </w:r>
      <w:r w:rsidR="00B9640A" w:rsidRPr="00896314">
        <w:rPr>
          <w:color w:val="C00000"/>
          <w:sz w:val="20"/>
          <w:szCs w:val="20"/>
        </w:rPr>
        <w:t xml:space="preserve">, Pacific </w:t>
      </w:r>
      <w:r w:rsidR="00B9640A" w:rsidRPr="00570A1E">
        <w:rPr>
          <w:color w:val="002060"/>
          <w:sz w:val="20"/>
          <w:szCs w:val="20"/>
        </w:rPr>
        <w:t>(6:00-8:00 Mountain; 7:00-9:00 Central; 8:00-10:00 Eastern)</w:t>
      </w:r>
    </w:p>
    <w:p w:rsidR="001821DF" w:rsidRPr="0053259C" w:rsidRDefault="007F4114" w:rsidP="0053259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color w:val="C00000"/>
          <w:sz w:val="20"/>
          <w:szCs w:val="20"/>
          <w:u w:val="single"/>
        </w:rPr>
        <w:t>May 11</w:t>
      </w:r>
      <w:r w:rsidR="00806656">
        <w:rPr>
          <w:color w:val="C00000"/>
          <w:sz w:val="20"/>
          <w:szCs w:val="20"/>
          <w:u w:val="single"/>
        </w:rPr>
        <w:t>, 2015</w:t>
      </w:r>
      <w:r w:rsidR="0053259C" w:rsidRPr="00F155DB">
        <w:rPr>
          <w:color w:val="C00000"/>
          <w:sz w:val="20"/>
          <w:szCs w:val="20"/>
        </w:rPr>
        <w:t>, 5:00-7:00 p.m</w:t>
      </w:r>
      <w:r w:rsidR="0053259C" w:rsidRPr="00B9640A">
        <w:rPr>
          <w:sz w:val="20"/>
          <w:szCs w:val="20"/>
        </w:rPr>
        <w:t xml:space="preserve">. </w:t>
      </w:r>
      <w:r w:rsidR="0053259C" w:rsidRPr="00896314">
        <w:rPr>
          <w:color w:val="C00000"/>
          <w:sz w:val="20"/>
          <w:szCs w:val="20"/>
        </w:rPr>
        <w:t xml:space="preserve">, Pacific </w:t>
      </w:r>
      <w:r w:rsidR="0053259C" w:rsidRPr="00570A1E">
        <w:rPr>
          <w:color w:val="002060"/>
          <w:sz w:val="20"/>
          <w:szCs w:val="20"/>
        </w:rPr>
        <w:t>(6:00-8:00 Mountain; 7:00-9:00 Central; 8:00-10:00 Eastern)</w:t>
      </w:r>
      <w:r w:rsidR="00B9640A" w:rsidRPr="00570A1E">
        <w:rPr>
          <w:color w:val="002060"/>
          <w:sz w:val="20"/>
          <w:szCs w:val="20"/>
        </w:rPr>
        <w:t xml:space="preserve"> </w:t>
      </w:r>
    </w:p>
    <w:p w:rsidR="007E42B4" w:rsidRPr="00B9640A" w:rsidRDefault="007E42B4" w:rsidP="00346A0D">
      <w:pPr>
        <w:jc w:val="center"/>
        <w:rPr>
          <w:sz w:val="24"/>
          <w:szCs w:val="24"/>
        </w:rPr>
      </w:pPr>
      <w:r w:rsidRPr="00B9640A">
        <w:rPr>
          <w:sz w:val="24"/>
          <w:szCs w:val="24"/>
        </w:rPr>
        <w:t>Phone:  (530) 722-5212      Fax:  (530) 243-4200</w:t>
      </w:r>
    </w:p>
    <w:p w:rsidR="00B9640A" w:rsidRPr="002A2F0D" w:rsidRDefault="007F4114" w:rsidP="006F5E67">
      <w:pPr>
        <w:jc w:val="center"/>
        <w:rPr>
          <w:color w:val="002060"/>
          <w:sz w:val="24"/>
          <w:szCs w:val="24"/>
        </w:rPr>
      </w:pPr>
      <w:hyperlink r:id="rId8" w:history="1">
        <w:r w:rsidR="007E42B4" w:rsidRPr="002A2F0D">
          <w:rPr>
            <w:rStyle w:val="Hyperlink"/>
            <w:color w:val="002060"/>
            <w:sz w:val="24"/>
            <w:szCs w:val="24"/>
          </w:rPr>
          <w:t>www.steveweathersbee.com</w:t>
        </w:r>
      </w:hyperlink>
      <w:r w:rsidR="007E42B4" w:rsidRPr="002A2F0D">
        <w:rPr>
          <w:color w:val="002060"/>
          <w:sz w:val="24"/>
          <w:szCs w:val="24"/>
        </w:rPr>
        <w:t xml:space="preserve">                                     </w:t>
      </w:r>
      <w:hyperlink r:id="rId9" w:history="1">
        <w:r w:rsidR="00B9640A" w:rsidRPr="002A2F0D">
          <w:rPr>
            <w:rStyle w:val="Hyperlink"/>
            <w:color w:val="002060"/>
            <w:sz w:val="24"/>
            <w:szCs w:val="24"/>
          </w:rPr>
          <w:t>swbeelmft@hotmail.com</w:t>
        </w:r>
      </w:hyperlink>
    </w:p>
    <w:sectPr w:rsidR="00B9640A" w:rsidRPr="002A2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3502B"/>
    <w:multiLevelType w:val="hybridMultilevel"/>
    <w:tmpl w:val="9F842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C8"/>
    <w:rsid w:val="00076F5C"/>
    <w:rsid w:val="00102E7C"/>
    <w:rsid w:val="001056E3"/>
    <w:rsid w:val="001821DF"/>
    <w:rsid w:val="00182FB5"/>
    <w:rsid w:val="002A2F0D"/>
    <w:rsid w:val="002A44F0"/>
    <w:rsid w:val="00346A0D"/>
    <w:rsid w:val="003E4CE5"/>
    <w:rsid w:val="00413E79"/>
    <w:rsid w:val="00442E1F"/>
    <w:rsid w:val="004460FD"/>
    <w:rsid w:val="004A4870"/>
    <w:rsid w:val="004A529D"/>
    <w:rsid w:val="0053259C"/>
    <w:rsid w:val="00570A1E"/>
    <w:rsid w:val="00585EDB"/>
    <w:rsid w:val="006F5E67"/>
    <w:rsid w:val="00737DC8"/>
    <w:rsid w:val="007E42B4"/>
    <w:rsid w:val="007F4114"/>
    <w:rsid w:val="00806656"/>
    <w:rsid w:val="00896314"/>
    <w:rsid w:val="00931E6B"/>
    <w:rsid w:val="009F2DD2"/>
    <w:rsid w:val="009F3545"/>
    <w:rsid w:val="00A07EB3"/>
    <w:rsid w:val="00A36EC8"/>
    <w:rsid w:val="00B92B91"/>
    <w:rsid w:val="00B9640A"/>
    <w:rsid w:val="00CA2C09"/>
    <w:rsid w:val="00D67217"/>
    <w:rsid w:val="00ED410B"/>
    <w:rsid w:val="00EE1794"/>
    <w:rsid w:val="00F155DB"/>
    <w:rsid w:val="00FC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6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E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42B4"/>
    <w:rPr>
      <w:color w:val="3399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76F5C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96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6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E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42B4"/>
    <w:rPr>
      <w:color w:val="3399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76F5C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96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veweathersbee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wbeelmft@hotmail.com" TargetMode="External"/></Relationships>
</file>

<file path=word/theme/theme1.xml><?xml version="1.0" encoding="utf-8"?>
<a:theme xmlns:a="http://schemas.openxmlformats.org/drawingml/2006/main" name="Office Them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7B447-2FA5-4946-8383-E5446E26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cp:lastPrinted>2014-01-03T14:32:00Z</cp:lastPrinted>
  <dcterms:created xsi:type="dcterms:W3CDTF">2014-12-01T21:56:00Z</dcterms:created>
  <dcterms:modified xsi:type="dcterms:W3CDTF">2014-12-01T21:56:00Z</dcterms:modified>
</cp:coreProperties>
</file>